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AC7EF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:rsidR="00F428A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studentów Uniwersytetu </w:t>
      </w:r>
      <w:r w:rsidR="009C74AB">
        <w:rPr>
          <w:b/>
        </w:rPr>
        <w:t>Z</w:t>
      </w:r>
      <w:r w:rsidRPr="00AC7EF6">
        <w:rPr>
          <w:b/>
        </w:rPr>
        <w:t>ielonogórskiego z powodu złożenia rezygnacji ze studiów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</w:t>
      </w:r>
      <w:r w:rsidR="00AC7EF6" w:rsidRPr="004061D3">
        <w:rPr>
          <w:bCs/>
          <w:sz w:val="22"/>
          <w:szCs w:val="22"/>
        </w:rPr>
        <w:t xml:space="preserve"> z</w:t>
      </w:r>
      <w:r w:rsidR="00CF1BC4" w:rsidRPr="004061D3">
        <w:rPr>
          <w:bCs/>
          <w:sz w:val="22"/>
          <w:szCs w:val="22"/>
        </w:rPr>
        <w:t>e</w:t>
      </w:r>
      <w:r w:rsidR="00AC7EF6" w:rsidRPr="004061D3">
        <w:rPr>
          <w:bCs/>
          <w:sz w:val="22"/>
          <w:szCs w:val="22"/>
        </w:rPr>
        <w:t xml:space="preserve"> </w:t>
      </w:r>
      <w:r w:rsidR="00731BDE">
        <w:rPr>
          <w:sz w:val="22"/>
          <w:szCs w:val="22"/>
        </w:rPr>
        <w:t xml:space="preserve">studiów niestacjonarnych </w:t>
      </w:r>
      <w:r w:rsidR="008835A6" w:rsidRPr="008835A6">
        <w:rPr>
          <w:sz w:val="22"/>
          <w:szCs w:val="22"/>
        </w:rPr>
        <w:t>pierwszego/drugiego stopnia/jednolitych magisterskich* 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złożenie oświadczenia o rezygnacji ze studiów rozpoczyna procedur</w:t>
      </w:r>
      <w:r w:rsidR="002A14C0">
        <w:rPr>
          <w:bCs/>
          <w:sz w:val="22"/>
          <w:szCs w:val="22"/>
        </w:rPr>
        <w:t>ę skreślenia z listy studentów,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skreślenie z listy studentów następuje w </w:t>
      </w:r>
      <w:r w:rsidR="002A14C0">
        <w:rPr>
          <w:bCs/>
          <w:sz w:val="22"/>
          <w:szCs w:val="22"/>
        </w:rPr>
        <w:t>drodze decyzji administracyjnej,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BA0E96">
        <w:rPr>
          <w:b/>
          <w:sz w:val="22"/>
          <w:szCs w:val="22"/>
        </w:rPr>
        <w:t>zatem datą skreślenia z listy studentów jest data doręczenia decyzji administracyjnej o skreśleniu z listy studentów</w:t>
      </w:r>
      <w:r w:rsidR="002A14C0">
        <w:rPr>
          <w:b/>
          <w:sz w:val="22"/>
          <w:szCs w:val="22"/>
        </w:rPr>
        <w:t xml:space="preserve"> z powodu rezygnacji ze studiów,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BA0E96">
        <w:rPr>
          <w:b/>
          <w:sz w:val="22"/>
          <w:szCs w:val="22"/>
        </w:rPr>
        <w:t>tracę</w:t>
      </w:r>
      <w:r w:rsidR="002A14C0">
        <w:rPr>
          <w:b/>
          <w:sz w:val="22"/>
          <w:szCs w:val="22"/>
        </w:rPr>
        <w:t xml:space="preserve"> status studenta</w:t>
      </w:r>
      <w:r w:rsidR="002A14C0" w:rsidRPr="00CF1BC4">
        <w:rPr>
          <w:sz w:val="22"/>
          <w:szCs w:val="22"/>
        </w:rPr>
        <w:t>,</w:t>
      </w:r>
    </w:p>
    <w:p w:rsidR="00BA0E96" w:rsidRPr="00BA0E96" w:rsidRDefault="00BA0E96" w:rsidP="00BA0E9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opłaty naliczane są do dnia, w którym do Uczelni wpłynęła pisemna rezygnacja ze studiów.</w:t>
      </w:r>
    </w:p>
    <w:p w:rsidR="00BA0E96" w:rsidRPr="00BA0E96" w:rsidRDefault="00BA0E96" w:rsidP="00BA0E96">
      <w:pPr>
        <w:spacing w:line="276" w:lineRule="auto"/>
        <w:ind w:left="360"/>
        <w:rPr>
          <w:bCs/>
          <w:sz w:val="22"/>
          <w:szCs w:val="22"/>
        </w:rPr>
      </w:pP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7C68F6" w:rsidRDefault="007C68F6" w:rsidP="00326E44">
      <w:pPr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CB53E1" w:rsidRPr="00CB53E1" w:rsidRDefault="005B4111" w:rsidP="003F4D29">
      <w:pPr>
        <w:pStyle w:val="Bezodstpw"/>
        <w:rPr>
          <w:b/>
          <w:iCs/>
          <w:sz w:val="20"/>
          <w:szCs w:val="20"/>
          <w:lang w:eastAsia="zh-CN"/>
        </w:rPr>
      </w:pPr>
      <w:r w:rsidRPr="00F53A30">
        <w:rPr>
          <w:b/>
          <w:iCs/>
          <w:sz w:val="20"/>
          <w:szCs w:val="20"/>
          <w:lang w:eastAsia="zh-CN"/>
        </w:rPr>
        <w:t xml:space="preserve">Zgodnie z treścią art. 108 ust. 1 pkt 2 oraz ust. 3 </w:t>
      </w:r>
      <w:r w:rsidRPr="00F53A30">
        <w:rPr>
          <w:b/>
          <w:sz w:val="20"/>
          <w:szCs w:val="20"/>
        </w:rPr>
        <w:t>ustawy z dnia 20 lipca 2018 roku – Prawo o szkolnictwie wyższym i nauce (</w:t>
      </w:r>
      <w:proofErr w:type="spellStart"/>
      <w:r w:rsidRPr="00F53A30">
        <w:rPr>
          <w:b/>
          <w:sz w:val="20"/>
          <w:szCs w:val="20"/>
        </w:rPr>
        <w:t>t.j</w:t>
      </w:r>
      <w:proofErr w:type="spellEnd"/>
      <w:r w:rsidRPr="00F53A30">
        <w:rPr>
          <w:b/>
          <w:sz w:val="20"/>
          <w:szCs w:val="20"/>
        </w:rPr>
        <w:t>. Dz. U. z 2022 r., poz. 574 ze zm.)</w:t>
      </w:r>
      <w:r w:rsidRPr="00F53A30">
        <w:rPr>
          <w:b/>
          <w:iCs/>
          <w:sz w:val="20"/>
          <w:szCs w:val="20"/>
          <w:lang w:eastAsia="zh-CN"/>
        </w:rPr>
        <w:t xml:space="preserve"> </w:t>
      </w:r>
      <w:r w:rsidR="003F4D29">
        <w:rPr>
          <w:b/>
          <w:sz w:val="20"/>
          <w:szCs w:val="20"/>
        </w:rPr>
        <w:t xml:space="preserve">oraz § 39 ust.1 </w:t>
      </w:r>
      <w:r w:rsidRPr="00CB53E1">
        <w:rPr>
          <w:b/>
          <w:sz w:val="20"/>
          <w:szCs w:val="20"/>
        </w:rPr>
        <w:t xml:space="preserve">pkt 2 Regulaminu Studiów </w:t>
      </w:r>
      <w:r w:rsidRPr="00CB53E1">
        <w:rPr>
          <w:b/>
          <w:sz w:val="20"/>
          <w:szCs w:val="20"/>
        </w:rPr>
        <w:br/>
        <w:t xml:space="preserve">w Uniwersytecie Zielonogórskim </w:t>
      </w:r>
      <w:r w:rsidR="00CB53E1">
        <w:rPr>
          <w:b/>
          <w:iCs/>
          <w:sz w:val="20"/>
          <w:szCs w:val="20"/>
          <w:lang w:eastAsia="zh-CN"/>
        </w:rPr>
        <w:t xml:space="preserve"> </w:t>
      </w:r>
      <w:r w:rsidR="00CB53E1" w:rsidRPr="00CB53E1">
        <w:rPr>
          <w:b/>
          <w:iCs/>
          <w:sz w:val="20"/>
          <w:szCs w:val="20"/>
          <w:lang w:eastAsia="zh-CN"/>
        </w:rPr>
        <w:t xml:space="preserve">(załącznik do Uchwały nr 478 Senatu Uniwersytetu Zielonogórskiego </w:t>
      </w:r>
    </w:p>
    <w:p w:rsidR="005B4111" w:rsidRPr="00F53A30" w:rsidRDefault="00CB53E1" w:rsidP="003F4D29">
      <w:pPr>
        <w:pStyle w:val="Bezodstpw"/>
        <w:rPr>
          <w:b/>
          <w:iCs/>
          <w:sz w:val="20"/>
          <w:szCs w:val="20"/>
          <w:lang w:eastAsia="zh-CN"/>
        </w:rPr>
      </w:pPr>
      <w:r w:rsidRPr="00CB53E1">
        <w:rPr>
          <w:b/>
          <w:iCs/>
          <w:sz w:val="20"/>
          <w:szCs w:val="20"/>
          <w:lang w:eastAsia="zh-CN"/>
        </w:rPr>
        <w:t>z dnia 27 kwietnia 2022 r.)</w:t>
      </w:r>
      <w:r>
        <w:rPr>
          <w:b/>
          <w:iCs/>
          <w:sz w:val="20"/>
          <w:szCs w:val="20"/>
          <w:lang w:eastAsia="zh-CN"/>
        </w:rPr>
        <w:t xml:space="preserve"> </w:t>
      </w:r>
      <w:r w:rsidR="005B4111" w:rsidRPr="00F53A30">
        <w:rPr>
          <w:b/>
          <w:iCs/>
          <w:sz w:val="20"/>
          <w:szCs w:val="20"/>
          <w:lang w:eastAsia="zh-CN"/>
        </w:rPr>
        <w:t>studenta skreśla się z listy studentów w przypadku rezygnacji ze studiów. Skreślenie z listy studentów następuje w drodze decyzji administracyjnej.</w:t>
      </w:r>
    </w:p>
    <w:p w:rsidR="005B4111" w:rsidRPr="00F53A30" w:rsidRDefault="005B4111" w:rsidP="003F4D29">
      <w:pPr>
        <w:pStyle w:val="Bezodstpw"/>
        <w:rPr>
          <w:b/>
          <w:sz w:val="20"/>
          <w:szCs w:val="20"/>
        </w:rPr>
      </w:pPr>
      <w:r w:rsidRPr="00F53A30">
        <w:rPr>
          <w:b/>
          <w:iCs/>
          <w:sz w:val="20"/>
          <w:szCs w:val="20"/>
          <w:lang w:eastAsia="zh-CN"/>
        </w:rPr>
        <w:t xml:space="preserve">Ponadto </w:t>
      </w:r>
      <w:r w:rsidRPr="00F53A30">
        <w:rPr>
          <w:b/>
          <w:sz w:val="20"/>
          <w:szCs w:val="20"/>
        </w:rPr>
        <w:t xml:space="preserve">na podstawie art. 130 § 4 </w:t>
      </w:r>
      <w:r w:rsidRPr="00F53A30">
        <w:rPr>
          <w:b/>
          <w:iCs/>
          <w:sz w:val="20"/>
          <w:szCs w:val="20"/>
          <w:lang w:eastAsia="zh-CN"/>
        </w:rPr>
        <w:t xml:space="preserve">ustawy </w:t>
      </w:r>
      <w:r w:rsidRPr="00F53A30">
        <w:rPr>
          <w:b/>
          <w:sz w:val="20"/>
          <w:szCs w:val="20"/>
          <w:lang w:eastAsia="pl-PL"/>
        </w:rPr>
        <w:t>z dnia 14 czerwca 1960 r. Kodeks postępowania administracyjnego (</w:t>
      </w:r>
      <w:proofErr w:type="spellStart"/>
      <w:r w:rsidRPr="00F53A30">
        <w:rPr>
          <w:b/>
          <w:sz w:val="20"/>
          <w:szCs w:val="20"/>
          <w:lang w:eastAsia="pl-PL"/>
        </w:rPr>
        <w:t>t.j</w:t>
      </w:r>
      <w:proofErr w:type="spellEnd"/>
      <w:r w:rsidRPr="00F53A30">
        <w:rPr>
          <w:b/>
          <w:sz w:val="20"/>
          <w:szCs w:val="20"/>
          <w:lang w:eastAsia="pl-PL"/>
        </w:rPr>
        <w:t>. Dz. U</w:t>
      </w:r>
      <w:r>
        <w:rPr>
          <w:b/>
          <w:sz w:val="20"/>
          <w:szCs w:val="20"/>
          <w:lang w:eastAsia="pl-PL"/>
        </w:rPr>
        <w:t xml:space="preserve">. z 2022 r., poz. 2000 ze zm.) </w:t>
      </w:r>
      <w:r w:rsidRPr="00F53A30"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5B4111" w:rsidRPr="00617332" w:rsidRDefault="005B4111" w:rsidP="005B4111">
      <w:pPr>
        <w:pStyle w:val="Bezodstpw"/>
        <w:rPr>
          <w:b/>
          <w:sz w:val="20"/>
          <w:szCs w:val="20"/>
        </w:rPr>
      </w:pPr>
    </w:p>
    <w:p w:rsidR="005B4111" w:rsidRPr="00B97C70" w:rsidRDefault="005B4111" w:rsidP="005B4111">
      <w:pPr>
        <w:pStyle w:val="Bezodstpw"/>
        <w:rPr>
          <w:b/>
          <w:iCs/>
          <w:color w:val="FF0000"/>
          <w:sz w:val="20"/>
          <w:szCs w:val="20"/>
          <w:lang w:eastAsia="zh-CN"/>
        </w:rPr>
      </w:pPr>
      <w:r w:rsidRPr="00B97C70">
        <w:rPr>
          <w:b/>
          <w:color w:val="FF0000"/>
        </w:rPr>
        <w:t xml:space="preserve">Wniosek należy złożyć we właściwym </w:t>
      </w:r>
      <w:r>
        <w:rPr>
          <w:b/>
          <w:color w:val="FF0000"/>
        </w:rPr>
        <w:t>BOS</w:t>
      </w:r>
      <w:r w:rsidRPr="00B97C70">
        <w:rPr>
          <w:b/>
          <w:color w:val="FF0000"/>
        </w:rPr>
        <w:t xml:space="preserve"> lub wysłać na adres jednostki prowadzącej tok studiów</w:t>
      </w:r>
    </w:p>
    <w:p w:rsidR="00DC6BFC" w:rsidRPr="00B97C70" w:rsidRDefault="00DC6BFC" w:rsidP="000B183D">
      <w:pPr>
        <w:pStyle w:val="Bezodstpw"/>
        <w:rPr>
          <w:b/>
          <w:iCs/>
          <w:sz w:val="20"/>
          <w:szCs w:val="20"/>
          <w:lang w:eastAsia="zh-CN"/>
        </w:rPr>
      </w:pPr>
    </w:p>
    <w:p w:rsidR="0095617B" w:rsidRDefault="0095617B" w:rsidP="0095617B">
      <w:pPr>
        <w:pStyle w:val="Bezodstpw"/>
        <w:rPr>
          <w:b/>
          <w:color w:val="FF0000"/>
          <w:kern w:val="2"/>
        </w:rPr>
      </w:pPr>
      <w:r>
        <w:rPr>
          <w:b/>
          <w:color w:val="FF0000"/>
        </w:rPr>
        <w:t>STUDIA NIESTACJONARNE</w:t>
      </w:r>
    </w:p>
    <w:p w:rsidR="00DC6BFC" w:rsidRDefault="00DC6BFC" w:rsidP="00B9142C">
      <w:pPr>
        <w:pStyle w:val="Bezodstpw"/>
        <w:rPr>
          <w:sz w:val="28"/>
          <w:szCs w:val="28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0B183D" w:rsidRPr="00F428A6" w:rsidRDefault="000B183D"/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B183D"/>
    <w:rsid w:val="001A6967"/>
    <w:rsid w:val="001E5F64"/>
    <w:rsid w:val="00281FDF"/>
    <w:rsid w:val="002A14C0"/>
    <w:rsid w:val="00326E44"/>
    <w:rsid w:val="003F4D29"/>
    <w:rsid w:val="003F7C59"/>
    <w:rsid w:val="00401267"/>
    <w:rsid w:val="004061D3"/>
    <w:rsid w:val="004C1D55"/>
    <w:rsid w:val="005B4111"/>
    <w:rsid w:val="005C2491"/>
    <w:rsid w:val="00617332"/>
    <w:rsid w:val="00633189"/>
    <w:rsid w:val="00731BDE"/>
    <w:rsid w:val="00766F71"/>
    <w:rsid w:val="007C68F6"/>
    <w:rsid w:val="007D2489"/>
    <w:rsid w:val="008276F5"/>
    <w:rsid w:val="00837C63"/>
    <w:rsid w:val="008835A6"/>
    <w:rsid w:val="008F4494"/>
    <w:rsid w:val="00907DC7"/>
    <w:rsid w:val="0095617B"/>
    <w:rsid w:val="009B1A72"/>
    <w:rsid w:val="009C74AB"/>
    <w:rsid w:val="00AC648C"/>
    <w:rsid w:val="00AC7EF6"/>
    <w:rsid w:val="00B9142C"/>
    <w:rsid w:val="00B97C70"/>
    <w:rsid w:val="00BA0E96"/>
    <w:rsid w:val="00CB53E1"/>
    <w:rsid w:val="00CF1BC4"/>
    <w:rsid w:val="00DC5FF3"/>
    <w:rsid w:val="00DC6BFC"/>
    <w:rsid w:val="00E179D8"/>
    <w:rsid w:val="00E51F85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1D2-95F4-49C6-A5BA-AEF0758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12</cp:revision>
  <cp:lastPrinted>2020-10-23T08:43:00Z</cp:lastPrinted>
  <dcterms:created xsi:type="dcterms:W3CDTF">2020-11-10T11:54:00Z</dcterms:created>
  <dcterms:modified xsi:type="dcterms:W3CDTF">2023-03-20T21:06:00Z</dcterms:modified>
</cp:coreProperties>
</file>